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D6E" w:rsidRDefault="00695D2F" w:rsidP="00037D6E">
      <w:pPr>
        <w:spacing w:after="0" w:line="240" w:lineRule="auto"/>
        <w:rPr>
          <w:rFonts w:ascii="Arial" w:hAnsi="Arial" w:cs="Arial"/>
          <w:sz w:val="24"/>
        </w:rPr>
      </w:pPr>
      <w:bookmarkStart w:id="0" w:name="_GoBack"/>
      <w:bookmarkEnd w:id="0"/>
      <w:r>
        <w:rPr>
          <w:rFonts w:ascii="Arial" w:hAnsi="Arial" w:cs="Arial"/>
          <w:sz w:val="24"/>
        </w:rPr>
        <w:t>Hard Returns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 xml:space="preserve">On the Insert tab, the galleries include items that are </w:t>
      </w:r>
      <w:r>
        <w:rPr>
          <w:rFonts w:ascii="Arial" w:hAnsi="Arial" w:cs="Arial"/>
          <w:sz w:val="24"/>
        </w:rPr>
        <w:t>designed to coordinate with the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overall look of your document</w:t>
      </w:r>
      <w:proofErr w:type="gramStart"/>
      <w:r w:rsidRPr="00037D6E">
        <w:rPr>
          <w:rFonts w:ascii="Arial" w:hAnsi="Arial" w:cs="Arial"/>
          <w:sz w:val="24"/>
        </w:rPr>
        <w:t xml:space="preserve">. </w:t>
      </w:r>
      <w:proofErr w:type="gramEnd"/>
      <w:r w:rsidRPr="00037D6E">
        <w:rPr>
          <w:rFonts w:ascii="Arial" w:hAnsi="Arial" w:cs="Arial"/>
          <w:sz w:val="24"/>
        </w:rPr>
        <w:t>You can use these galle</w:t>
      </w:r>
      <w:r>
        <w:rPr>
          <w:rFonts w:ascii="Arial" w:hAnsi="Arial" w:cs="Arial"/>
          <w:sz w:val="24"/>
        </w:rPr>
        <w:t>ries to insert tables, headers,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footers, lists, cover pages, and other document b</w:t>
      </w:r>
      <w:r>
        <w:rPr>
          <w:rFonts w:ascii="Arial" w:hAnsi="Arial" w:cs="Arial"/>
          <w:sz w:val="24"/>
        </w:rPr>
        <w:t>uilding blocks</w:t>
      </w:r>
      <w:proofErr w:type="gramStart"/>
      <w:r>
        <w:rPr>
          <w:rFonts w:ascii="Arial" w:hAnsi="Arial" w:cs="Arial"/>
          <w:sz w:val="24"/>
        </w:rPr>
        <w:t xml:space="preserve">. </w:t>
      </w:r>
      <w:proofErr w:type="gramEnd"/>
      <w:r>
        <w:rPr>
          <w:rFonts w:ascii="Arial" w:hAnsi="Arial" w:cs="Arial"/>
          <w:sz w:val="24"/>
        </w:rPr>
        <w:t>When you create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proofErr w:type="gramStart"/>
      <w:r w:rsidRPr="00037D6E">
        <w:rPr>
          <w:rFonts w:ascii="Arial" w:hAnsi="Arial" w:cs="Arial"/>
          <w:sz w:val="24"/>
        </w:rPr>
        <w:t>pictures</w:t>
      </w:r>
      <w:proofErr w:type="gramEnd"/>
      <w:r w:rsidRPr="00037D6E">
        <w:rPr>
          <w:rFonts w:ascii="Arial" w:hAnsi="Arial" w:cs="Arial"/>
          <w:sz w:val="24"/>
        </w:rPr>
        <w:t xml:space="preserve">, charts, or diagrams, they also coordinate </w:t>
      </w:r>
      <w:r>
        <w:rPr>
          <w:rFonts w:ascii="Arial" w:hAnsi="Arial" w:cs="Arial"/>
          <w:sz w:val="24"/>
        </w:rPr>
        <w:t>with your current document look</w:t>
      </w:r>
      <w:r w:rsidR="00695D2F">
        <w:rPr>
          <w:rFonts w:ascii="Arial" w:hAnsi="Arial" w:cs="Arial"/>
          <w:sz w:val="24"/>
        </w:rPr>
        <w:t>.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You can easily change the formatting of selected text i</w:t>
      </w:r>
      <w:r>
        <w:rPr>
          <w:rFonts w:ascii="Arial" w:hAnsi="Arial" w:cs="Arial"/>
          <w:sz w:val="24"/>
        </w:rPr>
        <w:t>n the document text by choosing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a look for the selected text from the Quick Styles gallery on the Home tab</w:t>
      </w:r>
      <w:proofErr w:type="gramStart"/>
      <w:r w:rsidRPr="00037D6E">
        <w:rPr>
          <w:rFonts w:ascii="Arial" w:hAnsi="Arial" w:cs="Arial"/>
          <w:sz w:val="24"/>
        </w:rPr>
        <w:t xml:space="preserve">. </w:t>
      </w:r>
      <w:proofErr w:type="gramEnd"/>
      <w:r w:rsidRPr="00037D6E">
        <w:rPr>
          <w:rFonts w:ascii="Arial" w:hAnsi="Arial" w:cs="Arial"/>
          <w:sz w:val="24"/>
        </w:rPr>
        <w:t>You can a</w:t>
      </w:r>
      <w:r>
        <w:rPr>
          <w:rFonts w:ascii="Arial" w:hAnsi="Arial" w:cs="Arial"/>
          <w:sz w:val="24"/>
        </w:rPr>
        <w:t>lso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 xml:space="preserve">format text directly by using the other controls on the </w:t>
      </w:r>
      <w:r>
        <w:rPr>
          <w:rFonts w:ascii="Arial" w:hAnsi="Arial" w:cs="Arial"/>
          <w:sz w:val="24"/>
        </w:rPr>
        <w:t>Home tab</w:t>
      </w:r>
      <w:proofErr w:type="gramStart"/>
      <w:r>
        <w:rPr>
          <w:rFonts w:ascii="Arial" w:hAnsi="Arial" w:cs="Arial"/>
          <w:sz w:val="24"/>
        </w:rPr>
        <w:t xml:space="preserve">. </w:t>
      </w:r>
      <w:proofErr w:type="gramEnd"/>
      <w:r>
        <w:rPr>
          <w:rFonts w:ascii="Arial" w:hAnsi="Arial" w:cs="Arial"/>
          <w:sz w:val="24"/>
        </w:rPr>
        <w:t>Most controls offer a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proofErr w:type="gramStart"/>
      <w:r w:rsidRPr="00037D6E">
        <w:rPr>
          <w:rFonts w:ascii="Arial" w:hAnsi="Arial" w:cs="Arial"/>
          <w:sz w:val="24"/>
        </w:rPr>
        <w:t>choice</w:t>
      </w:r>
      <w:proofErr w:type="gramEnd"/>
      <w:r w:rsidRPr="00037D6E">
        <w:rPr>
          <w:rFonts w:ascii="Arial" w:hAnsi="Arial" w:cs="Arial"/>
          <w:sz w:val="24"/>
        </w:rPr>
        <w:t xml:space="preserve"> of using the look from the current theme or </w:t>
      </w:r>
      <w:r>
        <w:rPr>
          <w:rFonts w:ascii="Arial" w:hAnsi="Arial" w:cs="Arial"/>
          <w:sz w:val="24"/>
        </w:rPr>
        <w:t>using a format that you specify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proofErr w:type="gramStart"/>
      <w:r w:rsidRPr="00037D6E">
        <w:rPr>
          <w:rFonts w:ascii="Arial" w:hAnsi="Arial" w:cs="Arial"/>
          <w:sz w:val="24"/>
        </w:rPr>
        <w:t>directly</w:t>
      </w:r>
      <w:proofErr w:type="gramEnd"/>
      <w:r w:rsidRPr="00037D6E">
        <w:rPr>
          <w:rFonts w:ascii="Arial" w:hAnsi="Arial" w:cs="Arial"/>
          <w:sz w:val="24"/>
        </w:rPr>
        <w:t>.</w:t>
      </w:r>
    </w:p>
    <w:p w:rsidR="00037D6E" w:rsidRP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 xml:space="preserve">To change the overall look of your document, choose new Theme elements </w:t>
      </w:r>
      <w:r>
        <w:rPr>
          <w:rFonts w:ascii="Arial" w:hAnsi="Arial" w:cs="Arial"/>
          <w:sz w:val="24"/>
        </w:rPr>
        <w:t>on the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Page Layout tab</w:t>
      </w:r>
      <w:proofErr w:type="gramStart"/>
      <w:r w:rsidRPr="00037D6E">
        <w:rPr>
          <w:rFonts w:ascii="Arial" w:hAnsi="Arial" w:cs="Arial"/>
          <w:sz w:val="24"/>
        </w:rPr>
        <w:t xml:space="preserve">. </w:t>
      </w:r>
      <w:proofErr w:type="gramEnd"/>
      <w:r w:rsidRPr="00037D6E">
        <w:rPr>
          <w:rFonts w:ascii="Arial" w:hAnsi="Arial" w:cs="Arial"/>
          <w:sz w:val="24"/>
        </w:rPr>
        <w:t>To change the looks available in t</w:t>
      </w:r>
      <w:r>
        <w:rPr>
          <w:rFonts w:ascii="Arial" w:hAnsi="Arial" w:cs="Arial"/>
          <w:sz w:val="24"/>
        </w:rPr>
        <w:t>he Quick Style gallery, use the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Change Current Quick Style Set command</w:t>
      </w:r>
      <w:proofErr w:type="gramStart"/>
      <w:r w:rsidRPr="00037D6E">
        <w:rPr>
          <w:rFonts w:ascii="Arial" w:hAnsi="Arial" w:cs="Arial"/>
          <w:sz w:val="24"/>
        </w:rPr>
        <w:t xml:space="preserve">. </w:t>
      </w:r>
      <w:proofErr w:type="gramEnd"/>
      <w:r w:rsidRPr="00037D6E">
        <w:rPr>
          <w:rFonts w:ascii="Arial" w:hAnsi="Arial" w:cs="Arial"/>
          <w:sz w:val="24"/>
        </w:rPr>
        <w:t>Both t</w:t>
      </w:r>
      <w:r>
        <w:rPr>
          <w:rFonts w:ascii="Arial" w:hAnsi="Arial" w:cs="Arial"/>
          <w:sz w:val="24"/>
        </w:rPr>
        <w:t>he Themes gallery and the Quick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 xml:space="preserve">Styles gallery provide reset commands so that you can </w:t>
      </w:r>
      <w:r>
        <w:rPr>
          <w:rFonts w:ascii="Arial" w:hAnsi="Arial" w:cs="Arial"/>
          <w:sz w:val="24"/>
        </w:rPr>
        <w:t>always restore the look of your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proofErr w:type="gramStart"/>
      <w:r w:rsidRPr="00037D6E">
        <w:rPr>
          <w:rFonts w:ascii="Arial" w:hAnsi="Arial" w:cs="Arial"/>
          <w:sz w:val="24"/>
        </w:rPr>
        <w:t>document</w:t>
      </w:r>
      <w:proofErr w:type="gramEnd"/>
      <w:r w:rsidRPr="00037D6E">
        <w:rPr>
          <w:rFonts w:ascii="Arial" w:hAnsi="Arial" w:cs="Arial"/>
          <w:sz w:val="24"/>
        </w:rPr>
        <w:t xml:space="preserve"> to the original contained in your current template.</w:t>
      </w:r>
    </w:p>
    <w:p w:rsidR="00037D6E" w:rsidRP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 xml:space="preserve">On the Insert tab, the galleries include items that are </w:t>
      </w:r>
      <w:r>
        <w:rPr>
          <w:rFonts w:ascii="Arial" w:hAnsi="Arial" w:cs="Arial"/>
          <w:sz w:val="24"/>
        </w:rPr>
        <w:t>designed to coordinate with the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overall look of your document</w:t>
      </w:r>
      <w:proofErr w:type="gramStart"/>
      <w:r w:rsidRPr="00037D6E">
        <w:rPr>
          <w:rFonts w:ascii="Arial" w:hAnsi="Arial" w:cs="Arial"/>
          <w:sz w:val="24"/>
        </w:rPr>
        <w:t xml:space="preserve">. </w:t>
      </w:r>
      <w:proofErr w:type="gramEnd"/>
      <w:r w:rsidRPr="00037D6E">
        <w:rPr>
          <w:rFonts w:ascii="Arial" w:hAnsi="Arial" w:cs="Arial"/>
          <w:sz w:val="24"/>
        </w:rPr>
        <w:t>You can use these galle</w:t>
      </w:r>
      <w:r>
        <w:rPr>
          <w:rFonts w:ascii="Arial" w:hAnsi="Arial" w:cs="Arial"/>
          <w:sz w:val="24"/>
        </w:rPr>
        <w:t>ries to insert tables, headers,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footers, lists, cover pages, and other document b</w:t>
      </w:r>
      <w:r>
        <w:rPr>
          <w:rFonts w:ascii="Arial" w:hAnsi="Arial" w:cs="Arial"/>
          <w:sz w:val="24"/>
        </w:rPr>
        <w:t>uilding blocks</w:t>
      </w:r>
      <w:proofErr w:type="gramStart"/>
      <w:r>
        <w:rPr>
          <w:rFonts w:ascii="Arial" w:hAnsi="Arial" w:cs="Arial"/>
          <w:sz w:val="24"/>
        </w:rPr>
        <w:t xml:space="preserve">. </w:t>
      </w:r>
      <w:proofErr w:type="gramEnd"/>
      <w:r>
        <w:rPr>
          <w:rFonts w:ascii="Arial" w:hAnsi="Arial" w:cs="Arial"/>
          <w:sz w:val="24"/>
        </w:rPr>
        <w:t>When you create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proofErr w:type="gramStart"/>
      <w:r w:rsidRPr="00037D6E">
        <w:rPr>
          <w:rFonts w:ascii="Arial" w:hAnsi="Arial" w:cs="Arial"/>
          <w:sz w:val="24"/>
        </w:rPr>
        <w:t>pictures</w:t>
      </w:r>
      <w:proofErr w:type="gramEnd"/>
      <w:r w:rsidRPr="00037D6E">
        <w:rPr>
          <w:rFonts w:ascii="Arial" w:hAnsi="Arial" w:cs="Arial"/>
          <w:sz w:val="24"/>
        </w:rPr>
        <w:t>, charts, or diagrams, they also coordinate with your current document look.</w:t>
      </w:r>
    </w:p>
    <w:p w:rsidR="00037D6E" w:rsidRP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You can easily change the formatting of selected text i</w:t>
      </w:r>
      <w:r>
        <w:rPr>
          <w:rFonts w:ascii="Arial" w:hAnsi="Arial" w:cs="Arial"/>
          <w:sz w:val="24"/>
        </w:rPr>
        <w:t>n the document text by choosing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>a look for the selected text from the Quick Styles galler</w:t>
      </w:r>
      <w:r>
        <w:rPr>
          <w:rFonts w:ascii="Arial" w:hAnsi="Arial" w:cs="Arial"/>
          <w:sz w:val="24"/>
        </w:rPr>
        <w:t>y on the Home tab</w:t>
      </w:r>
      <w:proofErr w:type="gramStart"/>
      <w:r>
        <w:rPr>
          <w:rFonts w:ascii="Arial" w:hAnsi="Arial" w:cs="Arial"/>
          <w:sz w:val="24"/>
        </w:rPr>
        <w:t xml:space="preserve">. </w:t>
      </w:r>
      <w:proofErr w:type="gramEnd"/>
      <w:r>
        <w:rPr>
          <w:rFonts w:ascii="Arial" w:hAnsi="Arial" w:cs="Arial"/>
          <w:sz w:val="24"/>
        </w:rPr>
        <w:t>You can also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r w:rsidRPr="00037D6E">
        <w:rPr>
          <w:rFonts w:ascii="Arial" w:hAnsi="Arial" w:cs="Arial"/>
          <w:sz w:val="24"/>
        </w:rPr>
        <w:t xml:space="preserve">format text directly by using the other controls on the </w:t>
      </w:r>
      <w:r>
        <w:rPr>
          <w:rFonts w:ascii="Arial" w:hAnsi="Arial" w:cs="Arial"/>
          <w:sz w:val="24"/>
        </w:rPr>
        <w:t>Home tab</w:t>
      </w:r>
      <w:proofErr w:type="gramStart"/>
      <w:r>
        <w:rPr>
          <w:rFonts w:ascii="Arial" w:hAnsi="Arial" w:cs="Arial"/>
          <w:sz w:val="24"/>
        </w:rPr>
        <w:t xml:space="preserve">. </w:t>
      </w:r>
      <w:proofErr w:type="gramEnd"/>
      <w:r>
        <w:rPr>
          <w:rFonts w:ascii="Arial" w:hAnsi="Arial" w:cs="Arial"/>
          <w:sz w:val="24"/>
        </w:rPr>
        <w:t>Most controls offer a</w:t>
      </w:r>
    </w:p>
    <w:p w:rsid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proofErr w:type="gramStart"/>
      <w:r w:rsidRPr="00037D6E">
        <w:rPr>
          <w:rFonts w:ascii="Arial" w:hAnsi="Arial" w:cs="Arial"/>
          <w:sz w:val="24"/>
        </w:rPr>
        <w:t>choice</w:t>
      </w:r>
      <w:proofErr w:type="gramEnd"/>
      <w:r w:rsidRPr="00037D6E">
        <w:rPr>
          <w:rFonts w:ascii="Arial" w:hAnsi="Arial" w:cs="Arial"/>
          <w:sz w:val="24"/>
        </w:rPr>
        <w:t xml:space="preserve"> of using the look from the current theme or </w:t>
      </w:r>
      <w:r>
        <w:rPr>
          <w:rFonts w:ascii="Arial" w:hAnsi="Arial" w:cs="Arial"/>
          <w:sz w:val="24"/>
        </w:rPr>
        <w:t>using a format that you specify</w:t>
      </w:r>
    </w:p>
    <w:p w:rsidR="009B715C" w:rsidRP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  <w:proofErr w:type="gramStart"/>
      <w:r w:rsidRPr="00037D6E">
        <w:rPr>
          <w:rFonts w:ascii="Arial" w:hAnsi="Arial" w:cs="Arial"/>
          <w:sz w:val="24"/>
        </w:rPr>
        <w:t>directly</w:t>
      </w:r>
      <w:proofErr w:type="gramEnd"/>
      <w:r w:rsidRPr="00037D6E">
        <w:rPr>
          <w:rFonts w:ascii="Arial" w:hAnsi="Arial" w:cs="Arial"/>
          <w:sz w:val="24"/>
        </w:rPr>
        <w:t>.</w:t>
      </w:r>
    </w:p>
    <w:p w:rsidR="00037D6E" w:rsidRPr="00037D6E" w:rsidRDefault="00037D6E" w:rsidP="00037D6E">
      <w:pPr>
        <w:spacing w:after="0" w:line="240" w:lineRule="auto"/>
        <w:rPr>
          <w:rFonts w:ascii="Arial" w:hAnsi="Arial" w:cs="Arial"/>
          <w:sz w:val="24"/>
        </w:rPr>
      </w:pPr>
    </w:p>
    <w:sectPr w:rsidR="00037D6E" w:rsidRPr="00037D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D6E"/>
    <w:rsid w:val="00037D6E"/>
    <w:rsid w:val="005B77A7"/>
    <w:rsid w:val="00695D2F"/>
    <w:rsid w:val="00821C3D"/>
    <w:rsid w:val="009B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MCPS</Company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2013-11-21T18:16:00Z</dcterms:created>
  <dcterms:modified xsi:type="dcterms:W3CDTF">2013-11-21T18:22:00Z</dcterms:modified>
</cp:coreProperties>
</file>